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B06E1B" w14:textId="77777777" w:rsidR="004B459C" w:rsidRPr="00485F79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B7CA447" w14:textId="37EE60BF" w:rsidR="004B459C" w:rsidRPr="00485F79" w:rsidRDefault="004B459C" w:rsidP="006D63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СТ РК «</w:t>
      </w:r>
      <w:r w:rsidR="00322542" w:rsidRPr="00322542">
        <w:rPr>
          <w:rFonts w:ascii="Times New Roman" w:hAnsi="Times New Roman" w:cs="Times New Roman"/>
          <w:b/>
          <w:sz w:val="24"/>
          <w:szCs w:val="24"/>
        </w:rPr>
        <w:t>Заполнители для гидротехнического строительства. Часть 2. Методы испытаний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»</w:t>
      </w:r>
    </w:p>
    <w:p w14:paraId="47B7008D" w14:textId="77777777" w:rsidR="00191A28" w:rsidRPr="00485F79" w:rsidRDefault="00191A28" w:rsidP="0032030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29CEE83" w14:textId="526E95BA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485F79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обоснование разработки </w:t>
      </w:r>
      <w:r w:rsidR="000917F8">
        <w:rPr>
          <w:rFonts w:ascii="Times New Roman" w:hAnsi="Times New Roman" w:cs="Times New Roman"/>
          <w:b/>
          <w:spacing w:val="-6"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>стандарта</w:t>
      </w:r>
    </w:p>
    <w:p w14:paraId="6976EC1B" w14:textId="77777777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0CDEB8E9" w14:textId="15627933" w:rsidR="003003E0" w:rsidRDefault="00D035E2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В соответствии с Планом нации – 100 конкретных ш</w:t>
      </w:r>
      <w:r w:rsidR="0034334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агов по реализации пяти институ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циональных реформ Главы государства Нурсултана Назарбаева (п. 49) и концепцией реформирования системы технического регулирования строительной отрасли Республики Казахстан, с 2015 года введены действие СП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идентичные Еврокодам. Требования Еврокодов реализируется через взаимосвязанные с ними стандарты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так как рекомендуемые ими европейскому классу качества. В этой связи необходимо наладить выпуск конкурентоспособной строительной продукции по национальным стандартам (СТ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гармонизированным с европейскими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и международными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стандартами.</w:t>
      </w:r>
    </w:p>
    <w:p w14:paraId="43C39A65" w14:textId="78038077" w:rsidR="0097289C" w:rsidRDefault="0097289C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Строительная продукция данной группы включает заполнители для гидротехнического строительства, заполнители для смесей, обработанных и не обработанных гидравлическими вяжищуми, заполнители для битумоминеральных смесей,  сита контрольные и т.д. Сравнение требований отечественных и европейских норм к заполнителям показало, что по европейским нормам испытания заполнителей выполняются </w:t>
      </w:r>
      <w:r w:rsidR="0003728F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реже, однако перечень определяемых свойств шире, большое внимание уделяется оценке гранулометрического состава с подразделением заполнителя на категории, существенно различается система оценки морозостойкости, требования к заполнителю по морозостойкости назначаются в зависимости от суровости климата и условий эксплуатации конструкций. Поэтому возникает необходимости разработки и утверждения новых стандартов, отвечающих</w:t>
      </w:r>
      <w:r w:rsidR="00B435A8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 </w:t>
      </w:r>
      <w:r w:rsidR="0010122D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современным требованиям.</w:t>
      </w:r>
    </w:p>
    <w:p w14:paraId="439D83F8" w14:textId="14E444D5" w:rsidR="00E85805" w:rsidRPr="00E85805" w:rsidRDefault="0010122D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А</w:t>
      </w:r>
      <w:r w:rsidR="00E85805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ктуалность разработки </w:t>
      </w:r>
      <w:r w:rsidR="00E85805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стандартов, гармонизируемых с европейскими стандартами, обусловлена необходимостью установления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техничсеких требований заполнителей для гидротехничсекого строительства,</w:t>
      </w:r>
      <w:r w:rsidR="00E85805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предназначенно</w:t>
      </w:r>
      <w:r w:rsidR="006D63C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й</w:t>
      </w:r>
      <w:r w:rsidR="00E85805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для применения в строительстве гражданских и промышленных объектов с учетом требований, действующих в современной ст</w:t>
      </w:r>
      <w:r w:rsidR="0060373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роительной практике.</w:t>
      </w:r>
      <w:r w:rsidR="00E85805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14:paraId="57F9B73F" w14:textId="168AFC9A" w:rsidR="0060373D" w:rsidRPr="0060373D" w:rsidRDefault="0060373D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Разработка национального стандарта </w:t>
      </w:r>
      <w:r w:rsidR="00A261F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СТ РК </w:t>
      </w:r>
      <w:r w:rsidR="00A261FD"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="00A261FD" w:rsidRPr="006D63C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9C2E2D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13383-</w:t>
      </w:r>
      <w:r w:rsidR="00BD6F91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2</w:t>
      </w:r>
      <w:r w:rsidR="00A261FD" w:rsidRPr="006D63C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позволит пользоваться современными техническими требованиями и методами испытаний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что обеспечит признание результатов их оценки соответствия, повысит уровень проектирования и строительства зданий, обеспечит их эксплуатационную пригодность и долговечность.</w:t>
      </w:r>
    </w:p>
    <w:p w14:paraId="284AE2E3" w14:textId="77777777" w:rsidR="00856C29" w:rsidRPr="00485F79" w:rsidRDefault="00856C29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val="kk-KZ" w:eastAsia="zh-CN"/>
        </w:rPr>
      </w:pPr>
    </w:p>
    <w:p w14:paraId="5BEEF7A1" w14:textId="030032B1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  <w:r w:rsidRPr="00485F79">
        <w:rPr>
          <w:i w:val="0"/>
          <w:sz w:val="24"/>
          <w:szCs w:val="24"/>
        </w:rPr>
        <w:t xml:space="preserve">2 Основание для разработки стандарта </w:t>
      </w:r>
      <w:r w:rsidR="000917F8">
        <w:rPr>
          <w:i w:val="0"/>
          <w:sz w:val="24"/>
          <w:szCs w:val="24"/>
        </w:rPr>
        <w:t>с указанием соответствующего задания</w:t>
      </w:r>
    </w:p>
    <w:p w14:paraId="799EBB2B" w14:textId="77777777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97F5F19" w14:textId="4A676783" w:rsidR="004B459C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разработан в соответствии Планом </w:t>
      </w:r>
      <w:r w:rsidR="00560E8E">
        <w:rPr>
          <w:rFonts w:ascii="Times New Roman" w:eastAsia="Times New Roman" w:hAnsi="Times New Roman" w:cs="Times New Roman"/>
          <w:sz w:val="24"/>
          <w:szCs w:val="24"/>
        </w:rPr>
        <w:t xml:space="preserve">национальной 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стандартизации на 202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485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>-Н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Қ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30.12.2021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70334D" w14:textId="77777777" w:rsidR="008C02FF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96CD60F" w14:textId="77777777" w:rsidR="004B459C" w:rsidRPr="00485F79" w:rsidRDefault="004B459C" w:rsidP="00320307">
      <w:pPr>
        <w:pStyle w:val="11"/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3 Характеристика объекта стандартизации</w:t>
      </w:r>
    </w:p>
    <w:p w14:paraId="7F5CC30E" w14:textId="72FBA334" w:rsidR="004B459C" w:rsidRDefault="004B459C" w:rsidP="00320307">
      <w:pPr>
        <w:pStyle w:val="11"/>
        <w:ind w:firstLine="567"/>
        <w:jc w:val="both"/>
        <w:rPr>
          <w:sz w:val="24"/>
          <w:szCs w:val="24"/>
        </w:rPr>
      </w:pPr>
    </w:p>
    <w:p w14:paraId="3CE811A4" w14:textId="37BAF50F" w:rsidR="003003E0" w:rsidRPr="009C2E2D" w:rsidRDefault="00BD6F91" w:rsidP="00B023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Настоящий стандарт будет устанавливать методы отбора проб и испытаний природных, исскуственных и пере</w:t>
      </w:r>
      <w:r w:rsidR="007E3964">
        <w:rPr>
          <w:rFonts w:ascii="Times New Roman" w:hAnsi="Times New Roman" w:cs="Times New Roman"/>
          <w:sz w:val="24"/>
          <w:szCs w:val="24"/>
          <w:lang w:val="kk-KZ"/>
        </w:rPr>
        <w:t>работанных заполнителей для использования в качестве оружейного камня. Стандарт будет определять эталонные методы, которые будут использоваться для других целей, в частности для контроля заводского производства, могут использоваться другие методы при условия, что установлены надлежащие рабочие отношения с методом исптыний.</w:t>
      </w:r>
    </w:p>
    <w:p w14:paraId="473C2C10" w14:textId="77777777" w:rsidR="001A092F" w:rsidRPr="00BD6F91" w:rsidRDefault="001A092F" w:rsidP="0032030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</w:p>
    <w:p w14:paraId="4EBB1FF3" w14:textId="69EC569E" w:rsidR="000C63EE" w:rsidRDefault="004B459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r w:rsidRPr="00485F79">
        <w:rPr>
          <w:b/>
          <w:szCs w:val="24"/>
        </w:rPr>
        <w:lastRenderedPageBreak/>
        <w:t xml:space="preserve">4 </w:t>
      </w:r>
      <w:r w:rsidR="000C63EE" w:rsidRPr="00BD6F24">
        <w:rPr>
          <w:b/>
          <w:szCs w:val="24"/>
        </w:rPr>
        <w:t>Сведения о взаимосвязи проекта стандарта с нормативно-правовыми актами, техническими регламентами и документами по стандартизации</w:t>
      </w:r>
      <w:r w:rsidR="000C63EE" w:rsidRPr="00827A4B">
        <w:rPr>
          <w:b/>
          <w:szCs w:val="24"/>
        </w:rPr>
        <w:t xml:space="preserve"> </w:t>
      </w:r>
    </w:p>
    <w:p w14:paraId="2AC3DEB7" w14:textId="77777777" w:rsidR="000C63EE" w:rsidRPr="00827A4B" w:rsidRDefault="000C63EE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122004BC" w14:textId="77777777" w:rsidR="00B21749" w:rsidRPr="00B21749" w:rsidRDefault="00B21749" w:rsidP="00B2174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1749">
        <w:rPr>
          <w:rFonts w:ascii="Times New Roman" w:hAnsi="Times New Roman" w:cs="Times New Roman"/>
          <w:sz w:val="24"/>
          <w:szCs w:val="24"/>
        </w:rPr>
        <w:t xml:space="preserve">Проект национального стандарта обеспечивает выполнение требований Закона Республики Казахстан «Об архитектурной, градостроительной и строительной деятельности в Республике Казахстан» от 16 июля 2001 года № 242-II, Технического регламента Республики Казахстан «Требования к безопасности зданий и сооружений, </w:t>
      </w:r>
    </w:p>
    <w:p w14:paraId="71624994" w14:textId="77777777" w:rsidR="00B21749" w:rsidRPr="00B21749" w:rsidRDefault="00B21749" w:rsidP="00B2174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1749">
        <w:rPr>
          <w:rFonts w:ascii="Times New Roman" w:hAnsi="Times New Roman" w:cs="Times New Roman"/>
          <w:sz w:val="24"/>
          <w:szCs w:val="24"/>
        </w:rPr>
        <w:t>Настоящий стандарт взаимосвязан с:</w:t>
      </w:r>
    </w:p>
    <w:p w14:paraId="62ADB630" w14:textId="77777777" w:rsidR="00B21749" w:rsidRPr="00B21749" w:rsidRDefault="00B21749" w:rsidP="00B2174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1749">
        <w:rPr>
          <w:rFonts w:ascii="Times New Roman" w:hAnsi="Times New Roman" w:cs="Times New Roman"/>
          <w:sz w:val="24"/>
          <w:szCs w:val="24"/>
        </w:rPr>
        <w:t>– СТ РК EN 206-2017 «Бетон. Технические требования, показатели, производство и соответствие»;</w:t>
      </w:r>
    </w:p>
    <w:p w14:paraId="3D334034" w14:textId="77777777" w:rsidR="00B21749" w:rsidRPr="00B21749" w:rsidRDefault="00B21749" w:rsidP="00B2174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1749">
        <w:rPr>
          <w:rFonts w:ascii="Times New Roman" w:hAnsi="Times New Roman" w:cs="Times New Roman"/>
          <w:sz w:val="24"/>
          <w:szCs w:val="24"/>
        </w:rPr>
        <w:t>– СТ РК EN 12350–9–2018 «Испытание бетонной смеси Часть 9 Самоуплотняющийся бетон Испытание V–образной воронкой»;</w:t>
      </w:r>
    </w:p>
    <w:p w14:paraId="7232F2E3" w14:textId="77777777" w:rsidR="00B21749" w:rsidRPr="00B21749" w:rsidRDefault="00B21749" w:rsidP="00B2174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1749">
        <w:rPr>
          <w:rFonts w:ascii="Times New Roman" w:hAnsi="Times New Roman" w:cs="Times New Roman"/>
          <w:sz w:val="24"/>
          <w:szCs w:val="24"/>
        </w:rPr>
        <w:t>– СТ РК ИСО 1920–7–2009 «Испытания бетона. Часть 7. Неразрушающие испытания затвердевшего бетона. Введен впервые.»</w:t>
      </w:r>
    </w:p>
    <w:p w14:paraId="279CF32A" w14:textId="77777777" w:rsidR="00B21749" w:rsidRPr="00B21749" w:rsidRDefault="00B21749" w:rsidP="00B2174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1749">
        <w:rPr>
          <w:rFonts w:ascii="Times New Roman" w:hAnsi="Times New Roman" w:cs="Times New Roman"/>
          <w:sz w:val="24"/>
          <w:szCs w:val="24"/>
        </w:rPr>
        <w:t>– СТ РК EN «12350–10–2018 «Испытание бетонной смеси Часть 10 Самоуплотняющийся. Бетон. Испытание L-образной коробкой»;</w:t>
      </w:r>
    </w:p>
    <w:p w14:paraId="4B29601C" w14:textId="77777777" w:rsidR="00B21749" w:rsidRPr="00B21749" w:rsidRDefault="00B21749" w:rsidP="00B2174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1749">
        <w:rPr>
          <w:rFonts w:ascii="Times New Roman" w:hAnsi="Times New Roman" w:cs="Times New Roman"/>
          <w:sz w:val="24"/>
          <w:szCs w:val="24"/>
        </w:rPr>
        <w:t>– СТ РК EN 12350–11–2018 «Испытание бетонной смеси Часть 11 Самоуплотняющийся бетон Испытание расслоением на сите»;</w:t>
      </w:r>
    </w:p>
    <w:p w14:paraId="0D58E173" w14:textId="77777777" w:rsidR="00B21749" w:rsidRPr="00B21749" w:rsidRDefault="00B21749" w:rsidP="00B2174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1749">
        <w:rPr>
          <w:rFonts w:ascii="Times New Roman" w:hAnsi="Times New Roman" w:cs="Times New Roman"/>
          <w:sz w:val="24"/>
          <w:szCs w:val="24"/>
        </w:rPr>
        <w:t>– СТ РК EN 12350–12–2018 «Испытание бетонной смеси Часть 12 Самоуплотняющийся бетон Испытание J - образным кольцом»;</w:t>
      </w:r>
    </w:p>
    <w:p w14:paraId="4806457B" w14:textId="25CDB300" w:rsidR="00C03C48" w:rsidRDefault="00B21749" w:rsidP="00B2174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1749">
        <w:rPr>
          <w:rFonts w:ascii="Times New Roman" w:hAnsi="Times New Roman" w:cs="Times New Roman"/>
          <w:sz w:val="24"/>
          <w:szCs w:val="24"/>
        </w:rPr>
        <w:t>– СТ РК ISО 22965–1–2015 «Бетон Часть 1 Методы разработки технических требований к бетону и руководство для специалиста, разрабатывающего. Технические требования».</w:t>
      </w:r>
    </w:p>
    <w:p w14:paraId="5F58BFA5" w14:textId="77777777" w:rsidR="00B21749" w:rsidRPr="000C63EE" w:rsidRDefault="00B21749" w:rsidP="00B2174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0C5F84C6" w14:textId="31CC4203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0917F8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z w:val="24"/>
          <w:szCs w:val="24"/>
        </w:rPr>
        <w:t>стандарта</w:t>
      </w:r>
    </w:p>
    <w:p w14:paraId="2DD3D0CE" w14:textId="77777777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B2C1DE" w14:textId="57477B32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связи с внедрением Еврокодов для соблюдения всех норм заложенных в них, необходима разработка взаимосвязанных с ними стандартов. Их принятие позволит применять инновационные технологии и материалы технологии и материалы, повысить конкурентоспособность казахстанских специалистов на рынке строительных услуг, а также создаст возможность для выхода казахстанских компаний на зарубежные рынки услуг в сфере строительства. </w:t>
      </w:r>
    </w:p>
    <w:p w14:paraId="79D43C8C" w14:textId="32BB3A00" w:rsidR="00856C29" w:rsidRDefault="00856C29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C63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Потенциальными пользователями 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разрабатываемого стандарта будут государственные органы, технические комитеты по стандартизации, аккредитованные ассоциации, органы по подтверждению соответствия и лаборатория в соответствии с областью аккредитации, заинтересованные организации – производители бетона, строительные компании, научно-исследовательские институты, проектные институты, высш</w:t>
      </w:r>
      <w:r w:rsidR="00011C9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учебные заведения и т.д. </w:t>
      </w:r>
    </w:p>
    <w:p w14:paraId="09FC64D8" w14:textId="77777777" w:rsidR="00E54D31" w:rsidRDefault="00E54D31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DAF688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3A308B6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68D09EA" w14:textId="6B149C3F" w:rsidR="00E54D31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национального </w:t>
      </w:r>
      <w:r>
        <w:t xml:space="preserve">стандарта </w:t>
      </w:r>
      <w:r w:rsidRPr="00A007E9">
        <w:t>направляется</w:t>
      </w:r>
      <w:r w:rsidRPr="00827A4B">
        <w:t xml:space="preserve"> </w:t>
      </w:r>
      <w:r w:rsidRPr="00827A4B">
        <w:rPr>
          <w:lang w:val="kk-KZ"/>
        </w:rPr>
        <w:t>на согласование и рассмотрение заинтересованным организациям и государственным органам, техническ</w:t>
      </w:r>
      <w:r>
        <w:rPr>
          <w:lang w:val="kk-KZ"/>
        </w:rPr>
        <w:t xml:space="preserve">им комитетам по стандартизации, </w:t>
      </w:r>
      <w:r w:rsidR="00E54D31" w:rsidRPr="00E54D31">
        <w:rPr>
          <w:lang w:val="kk-KZ"/>
        </w:rPr>
        <w:t>ассоциаци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>, орган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 xml:space="preserve"> по подтверждению соответствия и лаборатория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в соответствии с областью аккредитации, заинтересованны</w:t>
      </w:r>
      <w:r w:rsidR="00E54D31">
        <w:rPr>
          <w:lang w:val="kk-KZ"/>
        </w:rPr>
        <w:t>м организациям</w:t>
      </w:r>
      <w:r w:rsidR="00E54D31" w:rsidRPr="00E54D31">
        <w:rPr>
          <w:lang w:val="kk-KZ"/>
        </w:rPr>
        <w:t xml:space="preserve"> – производител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 xml:space="preserve"> бетона, строительные компании, научно-исследовательски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>, проектны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 xml:space="preserve">ам </w:t>
      </w:r>
      <w:r w:rsidR="00E54D31" w:rsidRPr="00E54D31">
        <w:rPr>
          <w:lang w:val="kk-KZ"/>
        </w:rPr>
        <w:t>и т.д.</w:t>
      </w:r>
    </w:p>
    <w:p w14:paraId="519EEA68" w14:textId="77777777" w:rsidR="000C63EE" w:rsidRPr="00020538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51A07C51" w14:textId="77777777" w:rsidR="001D5CBA" w:rsidRPr="000C63EE" w:rsidRDefault="001D5CBA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4CE20DF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lastRenderedPageBreak/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42CFBEA3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36D152D3" w14:textId="41FA29B8" w:rsidR="00AB1F75" w:rsidRPr="00A261FD" w:rsidRDefault="00E57F0A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 xml:space="preserve">Стандарт будет разработан на основе европейского стандарта </w:t>
      </w:r>
      <w:r w:rsidR="00A261FD">
        <w:rPr>
          <w:sz w:val="24"/>
          <w:szCs w:val="24"/>
          <w:lang w:val="en-US"/>
        </w:rPr>
        <w:t>EN</w:t>
      </w:r>
      <w:r w:rsidR="00A261FD" w:rsidRPr="00A261FD">
        <w:rPr>
          <w:sz w:val="24"/>
          <w:szCs w:val="24"/>
        </w:rPr>
        <w:t xml:space="preserve"> </w:t>
      </w:r>
      <w:r w:rsidR="008353CB">
        <w:rPr>
          <w:sz w:val="24"/>
          <w:szCs w:val="24"/>
        </w:rPr>
        <w:t>13383-</w:t>
      </w:r>
      <w:r w:rsidR="00DF168A">
        <w:rPr>
          <w:sz w:val="24"/>
          <w:szCs w:val="24"/>
        </w:rPr>
        <w:t>2</w:t>
      </w:r>
      <w:r w:rsidR="008353CB">
        <w:rPr>
          <w:sz w:val="24"/>
          <w:szCs w:val="24"/>
        </w:rPr>
        <w:t>:</w:t>
      </w:r>
      <w:r w:rsidR="00DF168A">
        <w:rPr>
          <w:sz w:val="24"/>
          <w:szCs w:val="24"/>
        </w:rPr>
        <w:t>2019</w:t>
      </w:r>
      <w:r w:rsidR="00A261FD" w:rsidRPr="00A261FD">
        <w:rPr>
          <w:sz w:val="24"/>
          <w:szCs w:val="24"/>
        </w:rPr>
        <w:t xml:space="preserve"> </w:t>
      </w:r>
      <w:r w:rsidR="008353CB">
        <w:rPr>
          <w:sz w:val="24"/>
          <w:szCs w:val="24"/>
          <w:lang w:val="en-US"/>
        </w:rPr>
        <w:t>Armourstone</w:t>
      </w:r>
      <w:r w:rsidRPr="00A261FD">
        <w:rPr>
          <w:sz w:val="24"/>
          <w:szCs w:val="24"/>
        </w:rPr>
        <w:t xml:space="preserve"> </w:t>
      </w:r>
      <w:r w:rsidR="008353CB" w:rsidRPr="008353CB">
        <w:rPr>
          <w:sz w:val="24"/>
          <w:szCs w:val="24"/>
        </w:rPr>
        <w:t xml:space="preserve">– </w:t>
      </w:r>
      <w:r w:rsidR="008353CB">
        <w:rPr>
          <w:sz w:val="24"/>
          <w:szCs w:val="24"/>
          <w:lang w:val="en-US"/>
        </w:rPr>
        <w:t>Part</w:t>
      </w:r>
      <w:r w:rsidR="008353CB" w:rsidRPr="008353CB">
        <w:rPr>
          <w:sz w:val="24"/>
          <w:szCs w:val="24"/>
        </w:rPr>
        <w:t xml:space="preserve"> </w:t>
      </w:r>
      <w:r w:rsidR="00322542">
        <w:rPr>
          <w:sz w:val="24"/>
          <w:szCs w:val="24"/>
        </w:rPr>
        <w:t>2</w:t>
      </w:r>
      <w:r w:rsidR="008353CB">
        <w:rPr>
          <w:sz w:val="24"/>
          <w:szCs w:val="24"/>
        </w:rPr>
        <w:t xml:space="preserve">: </w:t>
      </w:r>
      <w:r w:rsidR="00322542">
        <w:rPr>
          <w:sz w:val="24"/>
          <w:szCs w:val="24"/>
          <w:lang w:val="en-US"/>
        </w:rPr>
        <w:t>Test</w:t>
      </w:r>
      <w:r w:rsidR="00322542" w:rsidRPr="00322542">
        <w:rPr>
          <w:sz w:val="24"/>
          <w:szCs w:val="24"/>
        </w:rPr>
        <w:t xml:space="preserve"> </w:t>
      </w:r>
      <w:r w:rsidR="00322542">
        <w:rPr>
          <w:sz w:val="24"/>
          <w:szCs w:val="24"/>
          <w:lang w:val="en-US"/>
        </w:rPr>
        <w:t>methods</w:t>
      </w:r>
      <w:r w:rsidR="008353CB" w:rsidRPr="008353CB">
        <w:rPr>
          <w:sz w:val="24"/>
          <w:szCs w:val="24"/>
        </w:rPr>
        <w:t xml:space="preserve"> </w:t>
      </w:r>
      <w:r w:rsidR="00A261FD">
        <w:rPr>
          <w:sz w:val="24"/>
          <w:szCs w:val="24"/>
        </w:rPr>
        <w:t>(</w:t>
      </w:r>
      <w:r w:rsidR="00322542">
        <w:rPr>
          <w:sz w:val="24"/>
          <w:szCs w:val="24"/>
          <w:lang w:val="kk-KZ"/>
        </w:rPr>
        <w:t>Заполнители для гидротехнического строительства. Часть 2. Методы испытаний</w:t>
      </w:r>
      <w:r w:rsidR="00A261FD">
        <w:rPr>
          <w:sz w:val="24"/>
          <w:szCs w:val="24"/>
        </w:rPr>
        <w:t>).</w:t>
      </w:r>
    </w:p>
    <w:p w14:paraId="10BB01BE" w14:textId="6D157341" w:rsidR="00E54D31" w:rsidRPr="00E14CCF" w:rsidRDefault="00E14CCF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В связи с тем, что проект национального стандарта будет разрабатываться на основе гармонизации с региональными (</w:t>
      </w:r>
      <w:r>
        <w:rPr>
          <w:sz w:val="24"/>
          <w:szCs w:val="24"/>
          <w:lang w:val="en-US"/>
        </w:rPr>
        <w:t>EN</w:t>
      </w:r>
      <w:r>
        <w:rPr>
          <w:sz w:val="24"/>
          <w:szCs w:val="24"/>
        </w:rPr>
        <w:t>)</w:t>
      </w:r>
      <w:r w:rsidRPr="00E14CCF">
        <w:rPr>
          <w:sz w:val="24"/>
          <w:szCs w:val="24"/>
        </w:rPr>
        <w:t xml:space="preserve"> </w:t>
      </w:r>
      <w:r>
        <w:rPr>
          <w:sz w:val="24"/>
          <w:szCs w:val="24"/>
          <w:lang w:val="kk-KZ"/>
        </w:rPr>
        <w:t>стандартами нет необходимости проведения научно-исследовательских и опытно – конструкторских работ.</w:t>
      </w:r>
    </w:p>
    <w:p w14:paraId="176339CD" w14:textId="77777777" w:rsidR="0053465B" w:rsidRPr="00485F79" w:rsidRDefault="0053465B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14:paraId="54AD3C72" w14:textId="713E9C3B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F0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485F79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14F4CC7D" w14:textId="77777777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0E55A08B" w14:textId="07306870"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 w:rsidR="007D3A87">
        <w:rPr>
          <w:rFonts w:ascii="Times New Roman" w:hAnsi="Times New Roman" w:cs="Times New Roman"/>
          <w:sz w:val="24"/>
          <w:szCs w:val="24"/>
        </w:rPr>
        <w:t>метрологии</w:t>
      </w:r>
      <w:r w:rsidRPr="00485F79">
        <w:rPr>
          <w:rFonts w:ascii="Times New Roman" w:hAnsi="Times New Roman" w:cs="Times New Roman"/>
          <w:sz w:val="24"/>
          <w:szCs w:val="24"/>
        </w:rPr>
        <w:t>»</w:t>
      </w:r>
    </w:p>
    <w:p w14:paraId="328BDBB4" w14:textId="77777777" w:rsidR="00435E9A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010000, г. Нур-Султан, пр. Мангилик Ел, здание «Эталонный центр», </w:t>
      </w:r>
    </w:p>
    <w:p w14:paraId="05FCB2C4" w14:textId="3A785485"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тел. +7 (7172) </w:t>
      </w:r>
      <w:r w:rsidR="00ED6502"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+7 (7172) </w:t>
      </w:r>
      <w:r w:rsidR="00ED6502"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е-mail: </w:t>
      </w:r>
      <w:hyperlink r:id="rId8" w:history="1"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ksm</w:t>
        </w:r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kz</w:t>
        </w:r>
      </w:hyperlink>
      <w:r w:rsidR="00435E9A">
        <w:rPr>
          <w:rFonts w:ascii="Times New Roman" w:hAnsi="Times New Roman" w:cs="Times New Roman"/>
          <w:sz w:val="24"/>
          <w:szCs w:val="24"/>
        </w:rPr>
        <w:t>.</w:t>
      </w:r>
    </w:p>
    <w:p w14:paraId="4A62BA81" w14:textId="77777777"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4899D4A2" w14:textId="77777777"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050000, г. Алматы, 8-микрорайон, пр. Алтынсарина 83, </w:t>
      </w:r>
      <w:r w:rsidR="00A0723E" w:rsidRPr="00485F79">
        <w:rPr>
          <w:rFonts w:ascii="Times New Roman" w:hAnsi="Times New Roman" w:cs="Times New Roman"/>
          <w:sz w:val="24"/>
          <w:szCs w:val="24"/>
        </w:rPr>
        <w:t>104</w:t>
      </w:r>
      <w:r w:rsidRPr="00485F79">
        <w:rPr>
          <w:rFonts w:ascii="Times New Roman" w:hAnsi="Times New Roman" w:cs="Times New Roman"/>
          <w:sz w:val="24"/>
          <w:szCs w:val="24"/>
        </w:rPr>
        <w:t xml:space="preserve"> кабинет,</w:t>
      </w:r>
    </w:p>
    <w:p w14:paraId="507F28A9" w14:textId="77777777"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</w:rPr>
        <w:t>тел</w:t>
      </w:r>
      <w:r w:rsidRPr="00485F79">
        <w:rPr>
          <w:rFonts w:ascii="Times New Roman" w:hAnsi="Times New Roman" w:cs="Times New Roman"/>
          <w:sz w:val="24"/>
          <w:szCs w:val="24"/>
          <w:lang w:val="fr-FR"/>
        </w:rPr>
        <w:t>. 8 (727) 303</w:t>
      </w:r>
      <w:r w:rsidR="00A0723E" w:rsidRPr="00485F79">
        <w:rPr>
          <w:rFonts w:ascii="Times New Roman" w:hAnsi="Times New Roman" w:cs="Times New Roman"/>
          <w:sz w:val="24"/>
          <w:szCs w:val="24"/>
          <w:lang w:val="fr-FR"/>
        </w:rPr>
        <w:t>-88-54</w:t>
      </w:r>
    </w:p>
    <w:p w14:paraId="3947C51E" w14:textId="77777777"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E-mail: </w:t>
      </w:r>
      <w:hyperlink r:id="rId9" w:history="1"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  <w:lang w:val="fr-FR"/>
          </w:rPr>
          <w:t>almaty@ksm.kz</w:t>
        </w:r>
      </w:hyperlink>
      <w:r w:rsidR="00A0723E"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1161F50E" w14:textId="743CC09F"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– </w:t>
      </w:r>
      <w:r w:rsidR="007D3A87">
        <w:rPr>
          <w:rFonts w:ascii="Times New Roman" w:hAnsi="Times New Roman" w:cs="Times New Roman"/>
          <w:sz w:val="24"/>
          <w:szCs w:val="24"/>
          <w:lang w:val="kk-KZ"/>
        </w:rPr>
        <w:t>март</w:t>
      </w:r>
      <w:r w:rsidRPr="00485F79">
        <w:rPr>
          <w:rFonts w:ascii="Times New Roman" w:hAnsi="Times New Roman" w:cs="Times New Roman"/>
          <w:sz w:val="24"/>
          <w:szCs w:val="24"/>
        </w:rPr>
        <w:t xml:space="preserve"> 202</w:t>
      </w:r>
      <w:r w:rsidR="00ED6502">
        <w:rPr>
          <w:rFonts w:ascii="Times New Roman" w:hAnsi="Times New Roman" w:cs="Times New Roman"/>
          <w:sz w:val="24"/>
          <w:szCs w:val="24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года;</w:t>
      </w:r>
    </w:p>
    <w:p w14:paraId="7602D5CD" w14:textId="4BA7E44A" w:rsidR="004B459C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>Срок утверждения п</w:t>
      </w:r>
      <w:r w:rsidR="00A0723E" w:rsidRPr="00485F79">
        <w:rPr>
          <w:rFonts w:ascii="Times New Roman" w:hAnsi="Times New Roman" w:cs="Times New Roman"/>
          <w:sz w:val="24"/>
          <w:szCs w:val="24"/>
        </w:rPr>
        <w:t>роекта стандарта – ________ 202</w:t>
      </w:r>
      <w:r w:rsidR="00ED6502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65D110C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89254CA" w14:textId="77777777" w:rsidR="00980FF0" w:rsidRDefault="00980FF0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7CC2E9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D4E35B7" w14:textId="77777777" w:rsidR="004B459C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A0723E" w:rsidRPr="00485F79">
        <w:rPr>
          <w:rFonts w:ascii="Times New Roman" w:hAnsi="Times New Roman" w:cs="Times New Roman"/>
          <w:b/>
          <w:sz w:val="24"/>
          <w:szCs w:val="24"/>
          <w:lang w:val="kk-KZ"/>
        </w:rPr>
        <w:t>С</w:t>
      </w:r>
      <w:r w:rsidRPr="00485F7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0723E" w:rsidRPr="00485F79">
        <w:rPr>
          <w:rFonts w:ascii="Times New Roman" w:hAnsi="Times New Roman" w:cs="Times New Roman"/>
          <w:b/>
          <w:sz w:val="24"/>
          <w:szCs w:val="24"/>
          <w:lang w:val="kk-KZ"/>
        </w:rPr>
        <w:t>Радаев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190CCC" w14:textId="77777777" w:rsidR="00F14740" w:rsidRDefault="00F14740" w:rsidP="00A4133A">
      <w:pPr>
        <w:spacing w:after="0" w:line="240" w:lineRule="auto"/>
      </w:pPr>
      <w:r>
        <w:separator/>
      </w:r>
    </w:p>
  </w:endnote>
  <w:endnote w:type="continuationSeparator" w:id="0">
    <w:p w14:paraId="643131FF" w14:textId="77777777" w:rsidR="00F14740" w:rsidRDefault="00F14740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14:paraId="10C280A0" w14:textId="77777777"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B21749">
          <w:rPr>
            <w:noProof/>
          </w:rPr>
          <w:t>3</w:t>
        </w:r>
        <w:r>
          <w:fldChar w:fldCharType="end"/>
        </w:r>
      </w:p>
    </w:sdtContent>
  </w:sdt>
  <w:p w14:paraId="10CD3000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490B50" w14:textId="77777777" w:rsidR="00F14740" w:rsidRDefault="00F14740" w:rsidP="00A4133A">
      <w:pPr>
        <w:spacing w:after="0" w:line="240" w:lineRule="auto"/>
      </w:pPr>
      <w:r>
        <w:separator/>
      </w:r>
    </w:p>
  </w:footnote>
  <w:footnote w:type="continuationSeparator" w:id="0">
    <w:p w14:paraId="668C31F4" w14:textId="77777777" w:rsidR="00F14740" w:rsidRDefault="00F14740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C426169"/>
    <w:multiLevelType w:val="hybridMultilevel"/>
    <w:tmpl w:val="74EE5FB0"/>
    <w:lvl w:ilvl="0" w:tplc="24A29C4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2"/>
    <w:rsid w:val="00004621"/>
    <w:rsid w:val="00011C91"/>
    <w:rsid w:val="00021968"/>
    <w:rsid w:val="00024E71"/>
    <w:rsid w:val="000352FF"/>
    <w:rsid w:val="0003728F"/>
    <w:rsid w:val="0004155C"/>
    <w:rsid w:val="00054621"/>
    <w:rsid w:val="00085293"/>
    <w:rsid w:val="000917F8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C63EE"/>
    <w:rsid w:val="000D766E"/>
    <w:rsid w:val="000F2C64"/>
    <w:rsid w:val="000F50CB"/>
    <w:rsid w:val="0010122D"/>
    <w:rsid w:val="001061E4"/>
    <w:rsid w:val="00123A4F"/>
    <w:rsid w:val="00132FFF"/>
    <w:rsid w:val="001333EE"/>
    <w:rsid w:val="0013447C"/>
    <w:rsid w:val="00134725"/>
    <w:rsid w:val="00137C5B"/>
    <w:rsid w:val="001423B4"/>
    <w:rsid w:val="00164C07"/>
    <w:rsid w:val="0018269B"/>
    <w:rsid w:val="00191A28"/>
    <w:rsid w:val="00192476"/>
    <w:rsid w:val="0019516C"/>
    <w:rsid w:val="001A092F"/>
    <w:rsid w:val="001A5893"/>
    <w:rsid w:val="001A7197"/>
    <w:rsid w:val="001B3AAC"/>
    <w:rsid w:val="001B6122"/>
    <w:rsid w:val="001C36E0"/>
    <w:rsid w:val="001D5CBA"/>
    <w:rsid w:val="001E2C70"/>
    <w:rsid w:val="001E6538"/>
    <w:rsid w:val="001E70FA"/>
    <w:rsid w:val="001F56CB"/>
    <w:rsid w:val="001F6C4C"/>
    <w:rsid w:val="00205BFE"/>
    <w:rsid w:val="00210334"/>
    <w:rsid w:val="002407B6"/>
    <w:rsid w:val="002408C2"/>
    <w:rsid w:val="00243478"/>
    <w:rsid w:val="00252933"/>
    <w:rsid w:val="00261B04"/>
    <w:rsid w:val="00273595"/>
    <w:rsid w:val="002761BE"/>
    <w:rsid w:val="00285582"/>
    <w:rsid w:val="002A72C3"/>
    <w:rsid w:val="002B6548"/>
    <w:rsid w:val="002D7C6B"/>
    <w:rsid w:val="002E0D62"/>
    <w:rsid w:val="002E4403"/>
    <w:rsid w:val="002E4EDE"/>
    <w:rsid w:val="002E59AC"/>
    <w:rsid w:val="002E6A65"/>
    <w:rsid w:val="002F1D95"/>
    <w:rsid w:val="002F4721"/>
    <w:rsid w:val="002F6801"/>
    <w:rsid w:val="003003E0"/>
    <w:rsid w:val="00304248"/>
    <w:rsid w:val="00320307"/>
    <w:rsid w:val="00322542"/>
    <w:rsid w:val="00327EBD"/>
    <w:rsid w:val="00343342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6B5"/>
    <w:rsid w:val="003F3C47"/>
    <w:rsid w:val="003F6D0E"/>
    <w:rsid w:val="00402593"/>
    <w:rsid w:val="004320DE"/>
    <w:rsid w:val="0043539F"/>
    <w:rsid w:val="00435E9A"/>
    <w:rsid w:val="00436EFF"/>
    <w:rsid w:val="004370E1"/>
    <w:rsid w:val="00483D02"/>
    <w:rsid w:val="004844D4"/>
    <w:rsid w:val="00485F79"/>
    <w:rsid w:val="00491058"/>
    <w:rsid w:val="00493AE5"/>
    <w:rsid w:val="004B36FB"/>
    <w:rsid w:val="004B459C"/>
    <w:rsid w:val="004C04DE"/>
    <w:rsid w:val="004C5F0D"/>
    <w:rsid w:val="004E0637"/>
    <w:rsid w:val="005152D7"/>
    <w:rsid w:val="00517066"/>
    <w:rsid w:val="0053465B"/>
    <w:rsid w:val="00545667"/>
    <w:rsid w:val="00547DF5"/>
    <w:rsid w:val="00556C27"/>
    <w:rsid w:val="00560E8E"/>
    <w:rsid w:val="0056174B"/>
    <w:rsid w:val="005808A1"/>
    <w:rsid w:val="005846F4"/>
    <w:rsid w:val="005877E2"/>
    <w:rsid w:val="005B0B04"/>
    <w:rsid w:val="005C1A18"/>
    <w:rsid w:val="005C1CC6"/>
    <w:rsid w:val="005C56BB"/>
    <w:rsid w:val="005F48EB"/>
    <w:rsid w:val="005F5043"/>
    <w:rsid w:val="00600358"/>
    <w:rsid w:val="00600D19"/>
    <w:rsid w:val="0060373D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C7DE6"/>
    <w:rsid w:val="006D5398"/>
    <w:rsid w:val="006D53F5"/>
    <w:rsid w:val="006D63C0"/>
    <w:rsid w:val="006E07F3"/>
    <w:rsid w:val="006E6118"/>
    <w:rsid w:val="006F2239"/>
    <w:rsid w:val="006F4812"/>
    <w:rsid w:val="006F4C62"/>
    <w:rsid w:val="006F5D41"/>
    <w:rsid w:val="00701CC9"/>
    <w:rsid w:val="00715FF7"/>
    <w:rsid w:val="00716B20"/>
    <w:rsid w:val="007346DD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B4A6E"/>
    <w:rsid w:val="007C0455"/>
    <w:rsid w:val="007C052D"/>
    <w:rsid w:val="007C193C"/>
    <w:rsid w:val="007D10F9"/>
    <w:rsid w:val="007D310E"/>
    <w:rsid w:val="007D3A87"/>
    <w:rsid w:val="007E137C"/>
    <w:rsid w:val="007E3453"/>
    <w:rsid w:val="007E3964"/>
    <w:rsid w:val="007F0028"/>
    <w:rsid w:val="00803FE3"/>
    <w:rsid w:val="0081442B"/>
    <w:rsid w:val="00823AC2"/>
    <w:rsid w:val="00833A56"/>
    <w:rsid w:val="00833B80"/>
    <w:rsid w:val="008353CB"/>
    <w:rsid w:val="00836DA1"/>
    <w:rsid w:val="00842AD3"/>
    <w:rsid w:val="008446A6"/>
    <w:rsid w:val="00855732"/>
    <w:rsid w:val="00856C29"/>
    <w:rsid w:val="008636BF"/>
    <w:rsid w:val="00863C4F"/>
    <w:rsid w:val="00870F74"/>
    <w:rsid w:val="00871F00"/>
    <w:rsid w:val="00883FCF"/>
    <w:rsid w:val="00890F83"/>
    <w:rsid w:val="0089739C"/>
    <w:rsid w:val="008A3830"/>
    <w:rsid w:val="008C02FF"/>
    <w:rsid w:val="008C0D5B"/>
    <w:rsid w:val="008E42F5"/>
    <w:rsid w:val="008E51AB"/>
    <w:rsid w:val="008E56EC"/>
    <w:rsid w:val="008E71B0"/>
    <w:rsid w:val="008F40C9"/>
    <w:rsid w:val="0091006A"/>
    <w:rsid w:val="009103C2"/>
    <w:rsid w:val="00926FC4"/>
    <w:rsid w:val="00950138"/>
    <w:rsid w:val="009565F2"/>
    <w:rsid w:val="00960DB2"/>
    <w:rsid w:val="009662AB"/>
    <w:rsid w:val="0097289C"/>
    <w:rsid w:val="00980FF0"/>
    <w:rsid w:val="00981207"/>
    <w:rsid w:val="009816D7"/>
    <w:rsid w:val="00990D57"/>
    <w:rsid w:val="009939C0"/>
    <w:rsid w:val="009B44D8"/>
    <w:rsid w:val="009C2E2D"/>
    <w:rsid w:val="009D77C8"/>
    <w:rsid w:val="009E0014"/>
    <w:rsid w:val="009E48B2"/>
    <w:rsid w:val="009E4D11"/>
    <w:rsid w:val="009E4F67"/>
    <w:rsid w:val="009F00FB"/>
    <w:rsid w:val="00A0723E"/>
    <w:rsid w:val="00A073F1"/>
    <w:rsid w:val="00A17BB9"/>
    <w:rsid w:val="00A217B2"/>
    <w:rsid w:val="00A23008"/>
    <w:rsid w:val="00A261FD"/>
    <w:rsid w:val="00A272AD"/>
    <w:rsid w:val="00A4133A"/>
    <w:rsid w:val="00A44355"/>
    <w:rsid w:val="00A4755E"/>
    <w:rsid w:val="00A52742"/>
    <w:rsid w:val="00A60074"/>
    <w:rsid w:val="00A7273C"/>
    <w:rsid w:val="00A822A4"/>
    <w:rsid w:val="00A85574"/>
    <w:rsid w:val="00A92ADD"/>
    <w:rsid w:val="00AA53C0"/>
    <w:rsid w:val="00AB1F75"/>
    <w:rsid w:val="00AC33DF"/>
    <w:rsid w:val="00AC7866"/>
    <w:rsid w:val="00AD4936"/>
    <w:rsid w:val="00AE1236"/>
    <w:rsid w:val="00AE1428"/>
    <w:rsid w:val="00AE422A"/>
    <w:rsid w:val="00AF22B2"/>
    <w:rsid w:val="00AF3181"/>
    <w:rsid w:val="00B0230D"/>
    <w:rsid w:val="00B02A60"/>
    <w:rsid w:val="00B21749"/>
    <w:rsid w:val="00B435A8"/>
    <w:rsid w:val="00B43E84"/>
    <w:rsid w:val="00B4688F"/>
    <w:rsid w:val="00B514ED"/>
    <w:rsid w:val="00B522F8"/>
    <w:rsid w:val="00B71B0D"/>
    <w:rsid w:val="00B763C0"/>
    <w:rsid w:val="00B822D2"/>
    <w:rsid w:val="00B86E17"/>
    <w:rsid w:val="00B8721F"/>
    <w:rsid w:val="00B94A08"/>
    <w:rsid w:val="00BB2D92"/>
    <w:rsid w:val="00BB547F"/>
    <w:rsid w:val="00BB5DE5"/>
    <w:rsid w:val="00BC3A5B"/>
    <w:rsid w:val="00BC7B83"/>
    <w:rsid w:val="00BD6F91"/>
    <w:rsid w:val="00BD7126"/>
    <w:rsid w:val="00BD7F50"/>
    <w:rsid w:val="00BE0E0D"/>
    <w:rsid w:val="00BE2B3F"/>
    <w:rsid w:val="00BE314E"/>
    <w:rsid w:val="00C03C48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4060"/>
    <w:rsid w:val="00C64B1B"/>
    <w:rsid w:val="00C6683A"/>
    <w:rsid w:val="00C727AF"/>
    <w:rsid w:val="00C93178"/>
    <w:rsid w:val="00C9798E"/>
    <w:rsid w:val="00CA41A2"/>
    <w:rsid w:val="00CA5D27"/>
    <w:rsid w:val="00CB136A"/>
    <w:rsid w:val="00CB4CA5"/>
    <w:rsid w:val="00CB79AC"/>
    <w:rsid w:val="00CC620D"/>
    <w:rsid w:val="00CD0D1A"/>
    <w:rsid w:val="00CE159F"/>
    <w:rsid w:val="00CF0FC6"/>
    <w:rsid w:val="00CF16F0"/>
    <w:rsid w:val="00CF5A5A"/>
    <w:rsid w:val="00D02B98"/>
    <w:rsid w:val="00D035E2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86214"/>
    <w:rsid w:val="00D908E3"/>
    <w:rsid w:val="00D96733"/>
    <w:rsid w:val="00DB1DEF"/>
    <w:rsid w:val="00DC757F"/>
    <w:rsid w:val="00DD17DD"/>
    <w:rsid w:val="00DD1B80"/>
    <w:rsid w:val="00DE37CC"/>
    <w:rsid w:val="00DE4122"/>
    <w:rsid w:val="00DE620F"/>
    <w:rsid w:val="00DF168A"/>
    <w:rsid w:val="00E01997"/>
    <w:rsid w:val="00E14CCF"/>
    <w:rsid w:val="00E17743"/>
    <w:rsid w:val="00E2317A"/>
    <w:rsid w:val="00E25C8D"/>
    <w:rsid w:val="00E362D7"/>
    <w:rsid w:val="00E43630"/>
    <w:rsid w:val="00E4577B"/>
    <w:rsid w:val="00E54D31"/>
    <w:rsid w:val="00E57F0A"/>
    <w:rsid w:val="00E65FC4"/>
    <w:rsid w:val="00E72613"/>
    <w:rsid w:val="00E83AA1"/>
    <w:rsid w:val="00E84B61"/>
    <w:rsid w:val="00E85805"/>
    <w:rsid w:val="00E961F5"/>
    <w:rsid w:val="00EA640B"/>
    <w:rsid w:val="00ED6502"/>
    <w:rsid w:val="00F126C6"/>
    <w:rsid w:val="00F14740"/>
    <w:rsid w:val="00F16BA3"/>
    <w:rsid w:val="00F2417F"/>
    <w:rsid w:val="00F27565"/>
    <w:rsid w:val="00F33F2D"/>
    <w:rsid w:val="00F468FE"/>
    <w:rsid w:val="00F474F7"/>
    <w:rsid w:val="00F53B50"/>
    <w:rsid w:val="00F702BB"/>
    <w:rsid w:val="00F8271F"/>
    <w:rsid w:val="00F90D17"/>
    <w:rsid w:val="00FA6BC0"/>
    <w:rsid w:val="00FA6BC8"/>
    <w:rsid w:val="00FA6C95"/>
    <w:rsid w:val="00FB3D18"/>
    <w:rsid w:val="00FB4087"/>
    <w:rsid w:val="00FC035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6B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sm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lmaty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42</cp:revision>
  <cp:lastPrinted>2019-05-06T08:17:00Z</cp:lastPrinted>
  <dcterms:created xsi:type="dcterms:W3CDTF">2021-08-05T05:49:00Z</dcterms:created>
  <dcterms:modified xsi:type="dcterms:W3CDTF">2022-03-14T11:15:00Z</dcterms:modified>
</cp:coreProperties>
</file>